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E295" w14:textId="77777777" w:rsidR="00AF69F1" w:rsidRDefault="00945B60">
      <w:pPr>
        <w:spacing w:line="359" w:lineRule="exact"/>
        <w:ind w:left="418"/>
        <w:jc w:val="center"/>
        <w:rPr>
          <w:b/>
          <w:sz w:val="32"/>
          <w:lang w:eastAsia="zh-TW"/>
        </w:rPr>
      </w:pPr>
      <w:r>
        <w:rPr>
          <w:b/>
          <w:spacing w:val="-2"/>
          <w:sz w:val="32"/>
          <w:u w:val="single"/>
          <w:lang w:eastAsia="zh-TW"/>
        </w:rPr>
        <w:t>貸借対照表</w:t>
      </w:r>
    </w:p>
    <w:p w14:paraId="699736E2" w14:textId="77777777" w:rsidR="00AF69F1" w:rsidRDefault="00945B60">
      <w:pPr>
        <w:tabs>
          <w:tab w:val="left" w:pos="8371"/>
        </w:tabs>
        <w:spacing w:line="275" w:lineRule="exact"/>
        <w:ind w:left="4066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（令和７年３月３１日現在</w:t>
      </w:r>
      <w:r>
        <w:rPr>
          <w:b/>
          <w:spacing w:val="-10"/>
          <w:sz w:val="24"/>
          <w:lang w:eastAsia="zh-TW"/>
        </w:rPr>
        <w:t>）</w:t>
      </w:r>
      <w:r>
        <w:rPr>
          <w:b/>
          <w:sz w:val="24"/>
          <w:lang w:eastAsia="zh-TW"/>
        </w:rPr>
        <w:tab/>
      </w:r>
      <w:r>
        <w:rPr>
          <w:b/>
          <w:sz w:val="24"/>
          <w:lang w:eastAsia="zh-TW"/>
        </w:rPr>
        <w:t>（単位：円</w:t>
      </w:r>
      <w:r>
        <w:rPr>
          <w:b/>
          <w:spacing w:val="-10"/>
          <w:sz w:val="24"/>
          <w:lang w:eastAsia="zh-TW"/>
        </w:rPr>
        <w:t>）</w:t>
      </w:r>
    </w:p>
    <w:tbl>
      <w:tblPr>
        <w:tblStyle w:val="TableNormal"/>
        <w:tblW w:w="0" w:type="auto"/>
        <w:tblInd w:w="8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694"/>
        <w:gridCol w:w="1694"/>
        <w:gridCol w:w="1694"/>
      </w:tblGrid>
      <w:tr w:rsidR="00AF69F1" w14:paraId="1EC01EEF" w14:textId="77777777">
        <w:trPr>
          <w:trHeight w:val="281"/>
        </w:trPr>
        <w:tc>
          <w:tcPr>
            <w:tcW w:w="3914" w:type="dxa"/>
            <w:tcBorders>
              <w:bottom w:val="single" w:sz="8" w:space="0" w:color="000000"/>
              <w:right w:val="single" w:sz="8" w:space="0" w:color="000000"/>
            </w:tcBorders>
          </w:tcPr>
          <w:p w14:paraId="69216440" w14:textId="77777777" w:rsidR="00AF69F1" w:rsidRDefault="00945B60">
            <w:pPr>
              <w:pStyle w:val="TableParagraph"/>
              <w:tabs>
                <w:tab w:val="left" w:pos="2442"/>
              </w:tabs>
              <w:spacing w:line="262" w:lineRule="exact"/>
              <w:ind w:left="124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科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目</w:t>
            </w: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D786" w14:textId="77777777" w:rsidR="00AF69F1" w:rsidRDefault="00945B60">
            <w:pPr>
              <w:pStyle w:val="TableParagraph"/>
              <w:spacing w:line="262" w:lineRule="exact"/>
              <w:ind w:left="50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当年度</w:t>
            </w: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F537" w14:textId="77777777" w:rsidR="00AF69F1" w:rsidRDefault="00945B60">
            <w:pPr>
              <w:pStyle w:val="TableParagraph"/>
              <w:spacing w:line="262" w:lineRule="exact"/>
              <w:ind w:left="50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前年度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080A" w14:textId="77777777" w:rsidR="00AF69F1" w:rsidRDefault="00945B60">
            <w:pPr>
              <w:pStyle w:val="TableParagraph"/>
              <w:spacing w:line="262" w:lineRule="exact"/>
              <w:ind w:left="5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増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減</w:t>
            </w:r>
          </w:p>
        </w:tc>
      </w:tr>
      <w:tr w:rsidR="00AF69F1" w14:paraId="31359718" w14:textId="77777777">
        <w:trPr>
          <w:trHeight w:val="1539"/>
        </w:trPr>
        <w:tc>
          <w:tcPr>
            <w:tcW w:w="391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B6F6C3F" w14:textId="77777777" w:rsidR="00AF69F1" w:rsidRDefault="00945B6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19"/>
              </w:tabs>
              <w:spacing w:before="287" w:line="242" w:lineRule="auto"/>
              <w:ind w:right="2163" w:hanging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資産の部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１．流動資産</w:t>
            </w:r>
          </w:p>
          <w:p w14:paraId="0C989A49" w14:textId="77777777" w:rsidR="00AF69F1" w:rsidRDefault="00945B60">
            <w:pPr>
              <w:pStyle w:val="TableParagraph"/>
              <w:spacing w:line="242" w:lineRule="auto"/>
              <w:ind w:left="997" w:right="19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現金預金未収金</w:t>
            </w:r>
          </w:p>
          <w:p w14:paraId="55639D7D" w14:textId="77777777" w:rsidR="00AF69F1" w:rsidRDefault="00945B60">
            <w:pPr>
              <w:pStyle w:val="TableParagraph"/>
              <w:spacing w:line="242" w:lineRule="auto"/>
              <w:ind w:left="277" w:right="1683" w:firstLine="480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流動資産合計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b/>
                <w:spacing w:val="-2"/>
                <w:sz w:val="24"/>
                <w:lang w:eastAsia="zh-TW"/>
              </w:rPr>
              <w:t>２．固定資産</w:t>
            </w:r>
          </w:p>
          <w:p w14:paraId="699D9C60" w14:textId="77777777" w:rsidR="00AF69F1" w:rsidRDefault="00945B60">
            <w:pPr>
              <w:pStyle w:val="TableParagraph"/>
              <w:spacing w:line="311" w:lineRule="exact"/>
              <w:ind w:left="277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（１）</w:t>
            </w:r>
            <w:r>
              <w:rPr>
                <w:b/>
                <w:spacing w:val="-3"/>
                <w:sz w:val="24"/>
                <w:lang w:eastAsia="zh-TW"/>
              </w:rPr>
              <w:t>基本財産</w:t>
            </w:r>
          </w:p>
          <w:p w14:paraId="5E84F227" w14:textId="77777777" w:rsidR="00AF69F1" w:rsidRDefault="00945B60">
            <w:pPr>
              <w:pStyle w:val="TableParagraph"/>
              <w:spacing w:line="242" w:lineRule="auto"/>
              <w:ind w:left="757" w:right="1683" w:firstLine="240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基本財産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b/>
                <w:spacing w:val="-4"/>
                <w:sz w:val="24"/>
                <w:lang w:eastAsia="zh-TW"/>
              </w:rPr>
              <w:t>基本財産合計</w:t>
            </w:r>
          </w:p>
          <w:p w14:paraId="2D4AB5DC" w14:textId="77777777" w:rsidR="00AF69F1" w:rsidRDefault="00945B60">
            <w:pPr>
              <w:pStyle w:val="TableParagraph"/>
              <w:spacing w:line="311" w:lineRule="exact"/>
              <w:ind w:left="277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（２）</w:t>
            </w:r>
            <w:r>
              <w:rPr>
                <w:b/>
                <w:spacing w:val="-3"/>
                <w:sz w:val="24"/>
                <w:lang w:eastAsia="zh-TW"/>
              </w:rPr>
              <w:t>特定資産</w:t>
            </w:r>
          </w:p>
          <w:p w14:paraId="262F7DC8" w14:textId="77777777" w:rsidR="00AF69F1" w:rsidRDefault="00945B60">
            <w:pPr>
              <w:pStyle w:val="TableParagraph"/>
              <w:spacing w:before="2" w:line="242" w:lineRule="auto"/>
              <w:ind w:left="997" w:right="963"/>
              <w:jc w:val="both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減価償却引当資産運営資金積立資産</w:t>
            </w:r>
            <w:r>
              <w:rPr>
                <w:b/>
                <w:spacing w:val="-2"/>
                <w:sz w:val="24"/>
                <w:lang w:eastAsia="zh-TW"/>
              </w:rPr>
              <w:t>事務所建設資産</w:t>
            </w:r>
          </w:p>
          <w:p w14:paraId="06F938BA" w14:textId="77777777" w:rsidR="00AF69F1" w:rsidRDefault="00945B60">
            <w:pPr>
              <w:pStyle w:val="TableParagraph"/>
              <w:spacing w:line="310" w:lineRule="exact"/>
              <w:ind w:right="9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特定資産合計</w:t>
            </w:r>
          </w:p>
          <w:p w14:paraId="2201ED99" w14:textId="77777777" w:rsidR="00AF69F1" w:rsidRDefault="00945B60">
            <w:pPr>
              <w:pStyle w:val="TableParagraph"/>
              <w:spacing w:before="3"/>
              <w:ind w:right="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（３）</w:t>
            </w:r>
            <w:r>
              <w:rPr>
                <w:b/>
                <w:spacing w:val="-2"/>
                <w:sz w:val="24"/>
              </w:rPr>
              <w:t>その他固定資産</w:t>
            </w:r>
          </w:p>
          <w:p w14:paraId="3F04B8A2" w14:textId="77777777" w:rsidR="00AF69F1" w:rsidRDefault="00945B60">
            <w:pPr>
              <w:pStyle w:val="TableParagraph"/>
              <w:spacing w:before="2" w:line="242" w:lineRule="auto"/>
              <w:ind w:left="997" w:right="1683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車両運搬具什器備品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b/>
                <w:spacing w:val="-4"/>
                <w:sz w:val="24"/>
                <w:lang w:eastAsia="zh-TW"/>
              </w:rPr>
              <w:t>電話加入権保証金</w:t>
            </w:r>
          </w:p>
          <w:p w14:paraId="332C0594" w14:textId="77777777" w:rsidR="00AF69F1" w:rsidRDefault="00945B60">
            <w:pPr>
              <w:pStyle w:val="TableParagraph"/>
              <w:spacing w:line="242" w:lineRule="auto"/>
              <w:ind w:left="757" w:right="9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その他固定資産合計固定資産合計</w:t>
            </w:r>
          </w:p>
          <w:p w14:paraId="3ADED9BB" w14:textId="77777777" w:rsidR="00AF69F1" w:rsidRDefault="00945B60">
            <w:pPr>
              <w:pStyle w:val="TableParagraph"/>
              <w:spacing w:line="311" w:lineRule="exact"/>
              <w:ind w:left="757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資産合計</w:t>
            </w:r>
          </w:p>
          <w:p w14:paraId="1253A20B" w14:textId="77777777" w:rsidR="00AF69F1" w:rsidRDefault="00945B6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19"/>
              </w:tabs>
              <w:spacing w:line="242" w:lineRule="auto"/>
              <w:ind w:right="2163" w:hanging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負債の部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１．流動負債</w:t>
            </w:r>
          </w:p>
          <w:p w14:paraId="2D7C41EF" w14:textId="77777777" w:rsidR="00AF69F1" w:rsidRDefault="00945B60">
            <w:pPr>
              <w:pStyle w:val="TableParagraph"/>
              <w:spacing w:line="311" w:lineRule="exact"/>
              <w:ind w:left="99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未払金</w:t>
            </w:r>
          </w:p>
          <w:p w14:paraId="12FA41AC" w14:textId="77777777" w:rsidR="00AF69F1" w:rsidRDefault="00945B60">
            <w:pPr>
              <w:pStyle w:val="TableParagraph"/>
              <w:spacing w:before="2" w:line="242" w:lineRule="auto"/>
              <w:ind w:left="997" w:right="14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未払法人税等預り金</w:t>
            </w:r>
          </w:p>
          <w:p w14:paraId="25B620C7" w14:textId="77777777" w:rsidR="00AF69F1" w:rsidRDefault="00945B60">
            <w:pPr>
              <w:pStyle w:val="TableParagraph"/>
              <w:spacing w:line="242" w:lineRule="auto"/>
              <w:ind w:left="277" w:right="1681" w:firstLine="480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流動負債合計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b/>
                <w:spacing w:val="-2"/>
                <w:sz w:val="24"/>
                <w:lang w:eastAsia="zh-TW"/>
              </w:rPr>
              <w:t>２．固定負債</w:t>
            </w:r>
          </w:p>
          <w:p w14:paraId="57143C19" w14:textId="77777777" w:rsidR="00AF69F1" w:rsidRDefault="00945B60">
            <w:pPr>
              <w:pStyle w:val="TableParagraph"/>
              <w:spacing w:line="242" w:lineRule="auto"/>
              <w:ind w:left="757" w:right="168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固定負債合計負債合計</w:t>
            </w:r>
          </w:p>
          <w:p w14:paraId="3E5261B3" w14:textId="77777777" w:rsidR="00AF69F1" w:rsidRDefault="00945B6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19"/>
              </w:tabs>
              <w:spacing w:line="242" w:lineRule="auto"/>
              <w:ind w:right="1681" w:hanging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正味財産の部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１．指定正味財産</w:t>
            </w:r>
          </w:p>
          <w:p w14:paraId="797AE8F7" w14:textId="77777777" w:rsidR="00AF69F1" w:rsidRDefault="00945B60">
            <w:pPr>
              <w:pStyle w:val="TableParagraph"/>
              <w:spacing w:line="242" w:lineRule="auto"/>
              <w:ind w:left="997" w:right="2161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4"/>
                <w:sz w:val="24"/>
                <w:lang w:eastAsia="zh-TW"/>
              </w:rPr>
              <w:t>出資金寄附金</w:t>
            </w:r>
          </w:p>
          <w:p w14:paraId="7B483CDE" w14:textId="77777777" w:rsidR="00AF69F1" w:rsidRDefault="00945B60">
            <w:pPr>
              <w:pStyle w:val="TableParagraph"/>
              <w:spacing w:line="311" w:lineRule="exact"/>
              <w:ind w:left="757"/>
              <w:jc w:val="left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指定正味財産合計</w:t>
            </w:r>
          </w:p>
          <w:p w14:paraId="1D541BA5" w14:textId="77777777" w:rsidR="00AF69F1" w:rsidRDefault="00945B60">
            <w:pPr>
              <w:pStyle w:val="TableParagraph"/>
              <w:spacing w:line="242" w:lineRule="auto"/>
              <w:ind w:left="277" w:right="121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（うち基本財産への充当額</w:t>
            </w:r>
            <w:r>
              <w:rPr>
                <w:b/>
                <w:spacing w:val="-2"/>
                <w:sz w:val="24"/>
              </w:rPr>
              <w:t xml:space="preserve">) </w:t>
            </w:r>
            <w:r>
              <w:rPr>
                <w:b/>
                <w:spacing w:val="-2"/>
                <w:sz w:val="24"/>
              </w:rPr>
              <w:t>２．一般正味財産</w:t>
            </w:r>
          </w:p>
          <w:p w14:paraId="3EB53A52" w14:textId="77777777" w:rsidR="00AF69F1" w:rsidRDefault="00945B60">
            <w:pPr>
              <w:pStyle w:val="TableParagraph"/>
              <w:spacing w:line="242" w:lineRule="auto"/>
              <w:ind w:left="757" w:right="1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（うち特定資産への充当額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正味財産合計</w:t>
            </w:r>
          </w:p>
          <w:p w14:paraId="498B2A2A" w14:textId="77777777" w:rsidR="00AF69F1" w:rsidRDefault="00945B60">
            <w:pPr>
              <w:pStyle w:val="TableParagraph"/>
              <w:spacing w:line="287" w:lineRule="exact"/>
              <w:ind w:left="757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負債及び正味財産合計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66F2" w14:textId="77777777" w:rsidR="00AF69F1" w:rsidRDefault="00AF69F1">
            <w:pPr>
              <w:pStyle w:val="TableParagraph"/>
              <w:jc w:val="left"/>
              <w:rPr>
                <w:b/>
                <w:sz w:val="24"/>
              </w:rPr>
            </w:pPr>
          </w:p>
          <w:p w14:paraId="1AC33C04" w14:textId="77777777" w:rsidR="00AF69F1" w:rsidRDefault="00AF69F1">
            <w:pPr>
              <w:pStyle w:val="TableParagraph"/>
              <w:spacing w:before="292"/>
              <w:jc w:val="left"/>
              <w:rPr>
                <w:b/>
                <w:sz w:val="24"/>
              </w:rPr>
            </w:pPr>
          </w:p>
          <w:p w14:paraId="4EE220B9" w14:textId="77777777" w:rsidR="00AF69F1" w:rsidRDefault="00945B60">
            <w:pPr>
              <w:pStyle w:val="TableParagraph"/>
              <w:ind w:left="5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2,543,668</w:t>
            </w:r>
          </w:p>
          <w:p w14:paraId="540E26AF" w14:textId="77777777" w:rsidR="00AF69F1" w:rsidRDefault="00945B60">
            <w:pPr>
              <w:pStyle w:val="TableParagraph"/>
              <w:spacing w:before="3" w:line="289" w:lineRule="exact"/>
              <w:ind w:left="5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1,000,875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DA5F" w14:textId="77777777" w:rsidR="00AF69F1" w:rsidRDefault="00AF69F1">
            <w:pPr>
              <w:pStyle w:val="TableParagraph"/>
              <w:jc w:val="left"/>
              <w:rPr>
                <w:b/>
                <w:sz w:val="24"/>
              </w:rPr>
            </w:pPr>
          </w:p>
          <w:p w14:paraId="0F3C3D57" w14:textId="77777777" w:rsidR="00AF69F1" w:rsidRDefault="00AF69F1">
            <w:pPr>
              <w:pStyle w:val="TableParagraph"/>
              <w:spacing w:before="292"/>
              <w:jc w:val="left"/>
              <w:rPr>
                <w:b/>
                <w:sz w:val="24"/>
              </w:rPr>
            </w:pPr>
          </w:p>
          <w:p w14:paraId="1509E962" w14:textId="77777777" w:rsidR="00AF69F1" w:rsidRDefault="00945B60">
            <w:pPr>
              <w:pStyle w:val="TableParagraph"/>
              <w:ind w:left="8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221,795</w:t>
            </w:r>
          </w:p>
          <w:p w14:paraId="384AFF9C" w14:textId="77777777" w:rsidR="00AF69F1" w:rsidRDefault="00945B60">
            <w:pPr>
              <w:pStyle w:val="TableParagraph"/>
              <w:spacing w:before="3" w:line="289" w:lineRule="exact"/>
              <w:ind w:left="8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982,357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E78D" w14:textId="77777777" w:rsidR="00AF69F1" w:rsidRDefault="00AF69F1">
            <w:pPr>
              <w:pStyle w:val="TableParagraph"/>
              <w:jc w:val="left"/>
              <w:rPr>
                <w:b/>
                <w:sz w:val="24"/>
              </w:rPr>
            </w:pPr>
          </w:p>
          <w:p w14:paraId="2B8BEAEF" w14:textId="77777777" w:rsidR="00AF69F1" w:rsidRDefault="00AF69F1">
            <w:pPr>
              <w:pStyle w:val="TableParagraph"/>
              <w:spacing w:before="292"/>
              <w:jc w:val="left"/>
              <w:rPr>
                <w:b/>
                <w:sz w:val="24"/>
              </w:rPr>
            </w:pPr>
          </w:p>
          <w:p w14:paraId="31C09D14" w14:textId="77777777" w:rsidR="00AF69F1" w:rsidRDefault="00945B60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2,321,873</w:t>
            </w:r>
          </w:p>
          <w:p w14:paraId="4556E254" w14:textId="77777777" w:rsidR="00AF69F1" w:rsidRDefault="00945B60">
            <w:pPr>
              <w:pStyle w:val="TableParagraph"/>
              <w:spacing w:before="3" w:line="28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18,518</w:t>
            </w:r>
          </w:p>
        </w:tc>
      </w:tr>
      <w:tr w:rsidR="00AF69F1" w14:paraId="6490B73C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6FF240BE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AEBD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3,544,543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49ED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1,204,152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C497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2,340,391</w:t>
            </w:r>
          </w:p>
        </w:tc>
      </w:tr>
      <w:tr w:rsidR="00AF69F1" w14:paraId="63AF2778" w14:textId="77777777">
        <w:trPr>
          <w:trHeight w:val="898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1ED26598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482C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222D6C32" w14:textId="77777777" w:rsidR="00AF69F1" w:rsidRDefault="00945B60">
            <w:pPr>
              <w:pStyle w:val="TableParagraph"/>
              <w:spacing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7415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641E3320" w14:textId="77777777" w:rsidR="00AF69F1" w:rsidRDefault="00945B60">
            <w:pPr>
              <w:pStyle w:val="TableParagraph"/>
              <w:spacing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493C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07B2713F" w14:textId="77777777" w:rsidR="00AF69F1" w:rsidRDefault="00945B60">
            <w:pPr>
              <w:pStyle w:val="TableParagraph"/>
              <w:spacing w:line="28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24487487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518A1F87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5E54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7FA6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F9EB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50D2E448" w14:textId="77777777">
        <w:trPr>
          <w:trHeight w:val="1212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0AAB35D0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2D13" w14:textId="77777777" w:rsidR="00AF69F1" w:rsidRDefault="00945B60">
            <w:pPr>
              <w:pStyle w:val="TableParagraph"/>
              <w:spacing w:before="275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509A1ACD" w14:textId="77777777" w:rsidR="00AF69F1" w:rsidRDefault="00945B60">
            <w:pPr>
              <w:pStyle w:val="TableParagraph"/>
              <w:spacing w:before="2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  <w:p w14:paraId="43030FB3" w14:textId="77777777" w:rsidR="00AF69F1" w:rsidRDefault="00945B60">
            <w:pPr>
              <w:pStyle w:val="TableParagraph"/>
              <w:spacing w:before="3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E2F13" w14:textId="77777777" w:rsidR="00AF69F1" w:rsidRDefault="00945B60">
            <w:pPr>
              <w:pStyle w:val="TableParagraph"/>
              <w:spacing w:before="275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6EE0DF11" w14:textId="77777777" w:rsidR="00AF69F1" w:rsidRDefault="00945B60">
            <w:pPr>
              <w:pStyle w:val="TableParagraph"/>
              <w:spacing w:before="2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  <w:p w14:paraId="43DA6FFC" w14:textId="77777777" w:rsidR="00AF69F1" w:rsidRDefault="00945B60">
            <w:pPr>
              <w:pStyle w:val="TableParagraph"/>
              <w:spacing w:before="3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E419" w14:textId="77777777" w:rsidR="00AF69F1" w:rsidRDefault="00945B60">
            <w:pPr>
              <w:pStyle w:val="TableParagraph"/>
              <w:spacing w:before="27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59696CD8" w14:textId="77777777" w:rsidR="00AF69F1" w:rsidRDefault="00945B60">
            <w:pPr>
              <w:pStyle w:val="TableParagraph"/>
              <w:spacing w:before="2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3C818B89" w14:textId="77777777" w:rsidR="00AF69F1" w:rsidRDefault="00945B60">
            <w:pPr>
              <w:pStyle w:val="TableParagraph"/>
              <w:spacing w:before="3" w:line="28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2F2343D8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458C6C02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5800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D895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AB23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0A07EF21" w14:textId="77777777">
        <w:trPr>
          <w:trHeight w:val="1527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76EE7F0C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D770" w14:textId="77777777" w:rsidR="00AF69F1" w:rsidRDefault="00945B60">
            <w:pPr>
              <w:pStyle w:val="TableParagraph"/>
              <w:spacing w:before="275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5431A2B4" w14:textId="77777777" w:rsidR="00AF69F1" w:rsidRDefault="00945B60">
            <w:pPr>
              <w:pStyle w:val="TableParagraph"/>
              <w:spacing w:before="2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0F3BA404" w14:textId="77777777" w:rsidR="00AF69F1" w:rsidRDefault="00945B60">
            <w:pPr>
              <w:pStyle w:val="TableParagraph"/>
              <w:spacing w:before="3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7E0FF202" w14:textId="77777777" w:rsidR="00AF69F1" w:rsidRDefault="00945B60">
            <w:pPr>
              <w:pStyle w:val="TableParagraph"/>
              <w:spacing w:before="2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3EA6" w14:textId="77777777" w:rsidR="00AF69F1" w:rsidRDefault="00945B60">
            <w:pPr>
              <w:pStyle w:val="TableParagraph"/>
              <w:spacing w:before="275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37A42CF7" w14:textId="77777777" w:rsidR="00AF69F1" w:rsidRDefault="00945B60">
            <w:pPr>
              <w:pStyle w:val="TableParagraph"/>
              <w:spacing w:before="2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305DBE39" w14:textId="77777777" w:rsidR="00AF69F1" w:rsidRDefault="00945B60">
            <w:pPr>
              <w:pStyle w:val="TableParagraph"/>
              <w:spacing w:before="3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175756EB" w14:textId="77777777" w:rsidR="00AF69F1" w:rsidRDefault="00945B60">
            <w:pPr>
              <w:pStyle w:val="TableParagraph"/>
              <w:spacing w:before="2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306B" w14:textId="77777777" w:rsidR="00AF69F1" w:rsidRDefault="00945B60">
            <w:pPr>
              <w:pStyle w:val="TableParagraph"/>
              <w:spacing w:before="27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11843172" w14:textId="77777777" w:rsidR="00AF69F1" w:rsidRDefault="00945B60">
            <w:pPr>
              <w:pStyle w:val="TableParagraph"/>
              <w:spacing w:before="2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17699B36" w14:textId="77777777" w:rsidR="00AF69F1" w:rsidRDefault="00945B60">
            <w:pPr>
              <w:pStyle w:val="TableParagraph"/>
              <w:spacing w:before="3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49743451" w14:textId="77777777" w:rsidR="00AF69F1" w:rsidRDefault="00945B60">
            <w:pPr>
              <w:pStyle w:val="TableParagraph"/>
              <w:spacing w:before="2" w:line="28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7EC09E94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6D6D8772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250A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B796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F637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56069518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3E9084AF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FD39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50C5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5FF8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2572A988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5592980D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1EDC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5,544,543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CCC96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3,204,152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A1A3" w14:textId="77777777" w:rsidR="00AF69F1" w:rsidRDefault="00945B60">
            <w:pPr>
              <w:pStyle w:val="TableParagraph"/>
              <w:spacing w:line="249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2,340,391</w:t>
            </w:r>
          </w:p>
        </w:tc>
      </w:tr>
      <w:tr w:rsidR="00AF69F1" w14:paraId="7030B5AE" w14:textId="77777777">
        <w:trPr>
          <w:trHeight w:val="1527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3ADE8C8A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6493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6A991818" w14:textId="77777777" w:rsidR="00AF69F1" w:rsidRDefault="00945B60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2,872,966</w:t>
            </w:r>
          </w:p>
          <w:p w14:paraId="0E3E2F82" w14:textId="77777777" w:rsidR="00AF69F1" w:rsidRDefault="00945B60">
            <w:pPr>
              <w:pStyle w:val="TableParagraph"/>
              <w:spacing w:before="3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02B13917" w14:textId="77777777" w:rsidR="00AF69F1" w:rsidRDefault="00945B60">
            <w:pPr>
              <w:pStyle w:val="TableParagraph"/>
              <w:spacing w:before="2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D6EF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502D75C7" w14:textId="77777777" w:rsidR="00AF69F1" w:rsidRDefault="00945B60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727,250</w:t>
            </w:r>
          </w:p>
          <w:p w14:paraId="7B0C33CC" w14:textId="77777777" w:rsidR="00AF69F1" w:rsidRDefault="00945B60">
            <w:pPr>
              <w:pStyle w:val="TableParagraph"/>
              <w:spacing w:before="3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1E2C1784" w14:textId="77777777" w:rsidR="00AF69F1" w:rsidRDefault="00945B60">
            <w:pPr>
              <w:pStyle w:val="TableParagraph"/>
              <w:spacing w:before="2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E6EA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313D6F2F" w14:textId="77777777" w:rsidR="00AF69F1" w:rsidRDefault="00945B60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2,145,716</w:t>
            </w:r>
          </w:p>
          <w:p w14:paraId="1CDF1F30" w14:textId="77777777" w:rsidR="00AF69F1" w:rsidRDefault="00945B60">
            <w:pPr>
              <w:pStyle w:val="TableParagraph"/>
              <w:spacing w:before="3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36BC485C" w14:textId="77777777" w:rsidR="00AF69F1" w:rsidRDefault="00945B60">
            <w:pPr>
              <w:pStyle w:val="TableParagraph"/>
              <w:spacing w:before="2" w:line="28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4DE4B162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17B6C043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7B1E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2,872,966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1141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727,250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CBEE9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2,145,716</w:t>
            </w:r>
          </w:p>
        </w:tc>
      </w:tr>
      <w:tr w:rsidR="00AF69F1" w14:paraId="5D54EC24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5975D40B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82DD" w14:textId="77777777" w:rsidR="00AF69F1" w:rsidRDefault="00AF69F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1C18" w14:textId="77777777" w:rsidR="00AF69F1" w:rsidRDefault="00AF69F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BAD52" w14:textId="77777777" w:rsidR="00AF69F1" w:rsidRDefault="00AF69F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F69F1" w14:paraId="0D1C92B8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1DF41A9D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C457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0622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3FF6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7F29816C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1C3541DC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646C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2,872,966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525C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727,250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6612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2,145,716</w:t>
            </w:r>
          </w:p>
        </w:tc>
      </w:tr>
      <w:tr w:rsidR="00AF69F1" w14:paraId="580680AD" w14:textId="77777777">
        <w:trPr>
          <w:trHeight w:val="1212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765717F9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A286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524A93EB" w14:textId="77777777" w:rsidR="00AF69F1" w:rsidRDefault="00945B60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121982C7" w14:textId="77777777" w:rsidR="00AF69F1" w:rsidRDefault="00945B60">
            <w:pPr>
              <w:pStyle w:val="TableParagraph"/>
              <w:spacing w:before="3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ACF0D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54A61FDB" w14:textId="77777777" w:rsidR="00AF69F1" w:rsidRDefault="00945B60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0420F166" w14:textId="77777777" w:rsidR="00AF69F1" w:rsidRDefault="00945B60">
            <w:pPr>
              <w:pStyle w:val="TableParagraph"/>
              <w:spacing w:before="3" w:line="28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B8D" w14:textId="77777777" w:rsidR="00AF69F1" w:rsidRDefault="00AF69F1">
            <w:pPr>
              <w:pStyle w:val="TableParagraph"/>
              <w:spacing w:before="277"/>
              <w:jc w:val="left"/>
              <w:rPr>
                <w:b/>
                <w:sz w:val="24"/>
              </w:rPr>
            </w:pPr>
          </w:p>
          <w:p w14:paraId="7ACB9495" w14:textId="77777777" w:rsidR="00AF69F1" w:rsidRDefault="00945B60">
            <w:pPr>
              <w:pStyle w:val="TableParagraph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  <w:p w14:paraId="6F101BC6" w14:textId="77777777" w:rsidR="00AF69F1" w:rsidRDefault="00945B60">
            <w:pPr>
              <w:pStyle w:val="TableParagraph"/>
              <w:spacing w:before="3" w:line="28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651519ED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0C834F88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ED05A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CC2A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14F7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6F57029A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75907CE6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81A9" w14:textId="77777777" w:rsidR="00AF69F1" w:rsidRDefault="00945B60">
            <w:pPr>
              <w:pStyle w:val="TableParagraph"/>
              <w:spacing w:line="249" w:lineRule="exact"/>
              <w:ind w:righ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FED9" w14:textId="77777777" w:rsidR="00AF69F1" w:rsidRDefault="00945B60">
            <w:pPr>
              <w:pStyle w:val="TableParagraph"/>
              <w:spacing w:line="249" w:lineRule="exact"/>
              <w:ind w:righ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8521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48BF25C7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780BAFF3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ED98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2,671,577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C4D9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2,476,902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9092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194,675</w:t>
            </w:r>
          </w:p>
        </w:tc>
      </w:tr>
      <w:tr w:rsidR="00AF69F1" w14:paraId="0F8C16B9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68191CFB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B349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(2,000,000)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B2CA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(2,000,000)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BCDD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AF69F1" w14:paraId="4FEC3C54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0C505FAC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0043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2,671,577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B55A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2,476,902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FB37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194,675</w:t>
            </w:r>
          </w:p>
        </w:tc>
      </w:tr>
      <w:tr w:rsidR="00AF69F1" w14:paraId="3BEB2684" w14:textId="77777777">
        <w:trPr>
          <w:trHeight w:val="269"/>
        </w:trPr>
        <w:tc>
          <w:tcPr>
            <w:tcW w:w="3914" w:type="dxa"/>
            <w:vMerge/>
            <w:tcBorders>
              <w:top w:val="nil"/>
              <w:right w:val="single" w:sz="8" w:space="0" w:color="000000"/>
            </w:tcBorders>
          </w:tcPr>
          <w:p w14:paraId="34D34A11" w14:textId="77777777" w:rsidR="00AF69F1" w:rsidRDefault="00AF69F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CD4911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5,544,543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78D150" w14:textId="77777777" w:rsidR="00AF69F1" w:rsidRDefault="00945B60">
            <w:pPr>
              <w:pStyle w:val="TableParagraph"/>
              <w:spacing w:line="249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3,204,152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2D67C" w14:textId="77777777" w:rsidR="00AF69F1" w:rsidRDefault="00945B60">
            <w:pPr>
              <w:pStyle w:val="TableParagraph"/>
              <w:spacing w:line="249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2,340,391</w:t>
            </w:r>
          </w:p>
        </w:tc>
      </w:tr>
    </w:tbl>
    <w:p w14:paraId="47317D21" w14:textId="77777777" w:rsidR="00AF69F1" w:rsidRDefault="00AF69F1">
      <w:pPr>
        <w:spacing w:line="249" w:lineRule="exact"/>
        <w:rPr>
          <w:rFonts w:hint="eastAsia"/>
          <w:sz w:val="24"/>
        </w:rPr>
        <w:sectPr w:rsidR="00AF69F1">
          <w:pgSz w:w="11910" w:h="16840"/>
          <w:pgMar w:top="1060" w:right="960" w:bottom="280" w:left="640" w:header="720" w:footer="720" w:gutter="0"/>
          <w:cols w:space="720"/>
        </w:sectPr>
      </w:pPr>
    </w:p>
    <w:p w14:paraId="509A3966" w14:textId="05247BAD" w:rsidR="00AF69F1" w:rsidRDefault="00AF69F1" w:rsidP="008E255B">
      <w:pPr>
        <w:tabs>
          <w:tab w:val="left" w:pos="619"/>
          <w:tab w:val="left" w:pos="1238"/>
          <w:tab w:val="left" w:pos="1857"/>
        </w:tabs>
        <w:spacing w:before="44"/>
        <w:rPr>
          <w:rFonts w:hint="eastAsia"/>
          <w:b/>
          <w:sz w:val="20"/>
        </w:rPr>
      </w:pPr>
    </w:p>
    <w:sectPr w:rsidR="00AF69F1">
      <w:pgSz w:w="11910" w:h="16840"/>
      <w:pgMar w:top="1440" w:right="9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7A6" w14:textId="77777777" w:rsidR="008E255B" w:rsidRDefault="008E255B" w:rsidP="008E255B">
      <w:r>
        <w:separator/>
      </w:r>
    </w:p>
  </w:endnote>
  <w:endnote w:type="continuationSeparator" w:id="0">
    <w:p w14:paraId="38291287" w14:textId="77777777" w:rsidR="008E255B" w:rsidRDefault="008E255B" w:rsidP="008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5E06" w14:textId="77777777" w:rsidR="008E255B" w:rsidRDefault="008E255B" w:rsidP="008E255B">
      <w:r>
        <w:separator/>
      </w:r>
    </w:p>
  </w:footnote>
  <w:footnote w:type="continuationSeparator" w:id="0">
    <w:p w14:paraId="265924DA" w14:textId="77777777" w:rsidR="008E255B" w:rsidRDefault="008E255B" w:rsidP="008E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564"/>
    <w:multiLevelType w:val="hybridMultilevel"/>
    <w:tmpl w:val="D960E162"/>
    <w:lvl w:ilvl="0" w:tplc="07BE5210">
      <w:start w:val="2"/>
      <w:numFmt w:val="upperRoman"/>
      <w:lvlText w:val="%1"/>
      <w:lvlJc w:val="left"/>
      <w:pPr>
        <w:ind w:left="493" w:hanging="461"/>
        <w:jc w:val="left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00"/>
        <w:sz w:val="23"/>
        <w:szCs w:val="23"/>
        <w:lang w:val="en-US" w:eastAsia="ja-JP" w:bidi="ar-SA"/>
      </w:rPr>
    </w:lvl>
    <w:lvl w:ilvl="1" w:tplc="C7E4F580">
      <w:numFmt w:val="bullet"/>
      <w:lvlText w:val="•"/>
      <w:lvlJc w:val="left"/>
      <w:pPr>
        <w:ind w:left="818" w:hanging="461"/>
      </w:pPr>
      <w:rPr>
        <w:rFonts w:hint="default"/>
        <w:lang w:val="en-US" w:eastAsia="ja-JP" w:bidi="ar-SA"/>
      </w:rPr>
    </w:lvl>
    <w:lvl w:ilvl="2" w:tplc="F57AECFE">
      <w:numFmt w:val="bullet"/>
      <w:lvlText w:val="•"/>
      <w:lvlJc w:val="left"/>
      <w:pPr>
        <w:ind w:left="1136" w:hanging="461"/>
      </w:pPr>
      <w:rPr>
        <w:rFonts w:hint="default"/>
        <w:lang w:val="en-US" w:eastAsia="ja-JP" w:bidi="ar-SA"/>
      </w:rPr>
    </w:lvl>
    <w:lvl w:ilvl="3" w:tplc="7C986B78">
      <w:numFmt w:val="bullet"/>
      <w:lvlText w:val="•"/>
      <w:lvlJc w:val="left"/>
      <w:pPr>
        <w:ind w:left="1455" w:hanging="461"/>
      </w:pPr>
      <w:rPr>
        <w:rFonts w:hint="default"/>
        <w:lang w:val="en-US" w:eastAsia="ja-JP" w:bidi="ar-SA"/>
      </w:rPr>
    </w:lvl>
    <w:lvl w:ilvl="4" w:tplc="58621CB0">
      <w:numFmt w:val="bullet"/>
      <w:lvlText w:val="•"/>
      <w:lvlJc w:val="left"/>
      <w:pPr>
        <w:ind w:left="1773" w:hanging="461"/>
      </w:pPr>
      <w:rPr>
        <w:rFonts w:hint="default"/>
        <w:lang w:val="en-US" w:eastAsia="ja-JP" w:bidi="ar-SA"/>
      </w:rPr>
    </w:lvl>
    <w:lvl w:ilvl="5" w:tplc="EF22B13A">
      <w:numFmt w:val="bullet"/>
      <w:lvlText w:val="•"/>
      <w:lvlJc w:val="left"/>
      <w:pPr>
        <w:ind w:left="2091" w:hanging="461"/>
      </w:pPr>
      <w:rPr>
        <w:rFonts w:hint="default"/>
        <w:lang w:val="en-US" w:eastAsia="ja-JP" w:bidi="ar-SA"/>
      </w:rPr>
    </w:lvl>
    <w:lvl w:ilvl="6" w:tplc="7234A2AC">
      <w:numFmt w:val="bullet"/>
      <w:lvlText w:val="•"/>
      <w:lvlJc w:val="left"/>
      <w:pPr>
        <w:ind w:left="2410" w:hanging="461"/>
      </w:pPr>
      <w:rPr>
        <w:rFonts w:hint="default"/>
        <w:lang w:val="en-US" w:eastAsia="ja-JP" w:bidi="ar-SA"/>
      </w:rPr>
    </w:lvl>
    <w:lvl w:ilvl="7" w:tplc="4664F14A">
      <w:numFmt w:val="bullet"/>
      <w:lvlText w:val="•"/>
      <w:lvlJc w:val="left"/>
      <w:pPr>
        <w:ind w:left="2728" w:hanging="461"/>
      </w:pPr>
      <w:rPr>
        <w:rFonts w:hint="default"/>
        <w:lang w:val="en-US" w:eastAsia="ja-JP" w:bidi="ar-SA"/>
      </w:rPr>
    </w:lvl>
    <w:lvl w:ilvl="8" w:tplc="3F9E1EBA">
      <w:numFmt w:val="bullet"/>
      <w:lvlText w:val="•"/>
      <w:lvlJc w:val="left"/>
      <w:pPr>
        <w:ind w:left="3046" w:hanging="461"/>
      </w:pPr>
      <w:rPr>
        <w:rFonts w:hint="default"/>
        <w:lang w:val="en-US" w:eastAsia="ja-JP" w:bidi="ar-SA"/>
      </w:rPr>
    </w:lvl>
  </w:abstractNum>
  <w:abstractNum w:abstractNumId="1" w15:restartNumberingAfterBreak="0">
    <w:nsid w:val="671011B1"/>
    <w:multiLevelType w:val="hybridMultilevel"/>
    <w:tmpl w:val="D9BA639A"/>
    <w:lvl w:ilvl="0" w:tplc="98BAC738">
      <w:start w:val="1"/>
      <w:numFmt w:val="upperRoman"/>
      <w:lvlText w:val="%1"/>
      <w:lvlJc w:val="left"/>
      <w:pPr>
        <w:ind w:left="277" w:hanging="480"/>
        <w:jc w:val="left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B0EAF46">
      <w:numFmt w:val="bullet"/>
      <w:lvlText w:val="•"/>
      <w:lvlJc w:val="left"/>
      <w:pPr>
        <w:ind w:left="640" w:hanging="480"/>
      </w:pPr>
      <w:rPr>
        <w:rFonts w:hint="default"/>
        <w:lang w:val="en-US" w:eastAsia="ja-JP" w:bidi="ar-SA"/>
      </w:rPr>
    </w:lvl>
    <w:lvl w:ilvl="2" w:tplc="8BFA6AD8">
      <w:numFmt w:val="bullet"/>
      <w:lvlText w:val="•"/>
      <w:lvlJc w:val="left"/>
      <w:pPr>
        <w:ind w:left="1000" w:hanging="480"/>
      </w:pPr>
      <w:rPr>
        <w:rFonts w:hint="default"/>
        <w:lang w:val="en-US" w:eastAsia="ja-JP" w:bidi="ar-SA"/>
      </w:rPr>
    </w:lvl>
    <w:lvl w:ilvl="3" w:tplc="55DC40B8">
      <w:numFmt w:val="bullet"/>
      <w:lvlText w:val="•"/>
      <w:lvlJc w:val="left"/>
      <w:pPr>
        <w:ind w:left="1360" w:hanging="480"/>
      </w:pPr>
      <w:rPr>
        <w:rFonts w:hint="default"/>
        <w:lang w:val="en-US" w:eastAsia="ja-JP" w:bidi="ar-SA"/>
      </w:rPr>
    </w:lvl>
    <w:lvl w:ilvl="4" w:tplc="5258924C">
      <w:numFmt w:val="bullet"/>
      <w:lvlText w:val="•"/>
      <w:lvlJc w:val="left"/>
      <w:pPr>
        <w:ind w:left="1720" w:hanging="480"/>
      </w:pPr>
      <w:rPr>
        <w:rFonts w:hint="default"/>
        <w:lang w:val="en-US" w:eastAsia="ja-JP" w:bidi="ar-SA"/>
      </w:rPr>
    </w:lvl>
    <w:lvl w:ilvl="5" w:tplc="FE02506A">
      <w:numFmt w:val="bullet"/>
      <w:lvlText w:val="•"/>
      <w:lvlJc w:val="left"/>
      <w:pPr>
        <w:ind w:left="2080" w:hanging="480"/>
      </w:pPr>
      <w:rPr>
        <w:rFonts w:hint="default"/>
        <w:lang w:val="en-US" w:eastAsia="ja-JP" w:bidi="ar-SA"/>
      </w:rPr>
    </w:lvl>
    <w:lvl w:ilvl="6" w:tplc="62D4BDBA">
      <w:numFmt w:val="bullet"/>
      <w:lvlText w:val="•"/>
      <w:lvlJc w:val="left"/>
      <w:pPr>
        <w:ind w:left="2440" w:hanging="480"/>
      </w:pPr>
      <w:rPr>
        <w:rFonts w:hint="default"/>
        <w:lang w:val="en-US" w:eastAsia="ja-JP" w:bidi="ar-SA"/>
      </w:rPr>
    </w:lvl>
    <w:lvl w:ilvl="7" w:tplc="380C9696">
      <w:numFmt w:val="bullet"/>
      <w:lvlText w:val="•"/>
      <w:lvlJc w:val="left"/>
      <w:pPr>
        <w:ind w:left="2801" w:hanging="480"/>
      </w:pPr>
      <w:rPr>
        <w:rFonts w:hint="default"/>
        <w:lang w:val="en-US" w:eastAsia="ja-JP" w:bidi="ar-SA"/>
      </w:rPr>
    </w:lvl>
    <w:lvl w:ilvl="8" w:tplc="773E0F86">
      <w:numFmt w:val="bullet"/>
      <w:lvlText w:val="•"/>
      <w:lvlJc w:val="left"/>
      <w:pPr>
        <w:ind w:left="3161" w:hanging="480"/>
      </w:pPr>
      <w:rPr>
        <w:rFonts w:hint="default"/>
        <w:lang w:val="en-US" w:eastAsia="ja-JP" w:bidi="ar-SA"/>
      </w:rPr>
    </w:lvl>
  </w:abstractNum>
  <w:num w:numId="1" w16cid:durableId="1004208320">
    <w:abstractNumId w:val="1"/>
  </w:num>
  <w:num w:numId="2" w16cid:durableId="109277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9F1"/>
    <w:rsid w:val="008E255B"/>
    <w:rsid w:val="00945B60"/>
    <w:rsid w:val="00AF69F1"/>
    <w:rsid w:val="00C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C04EE"/>
  <w15:docId w15:val="{82BD8CF9-05B1-47F9-8AC0-D9F56291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8E2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55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8E2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55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理事 木津川市スポーツ協会</cp:lastModifiedBy>
  <cp:revision>3</cp:revision>
  <dcterms:created xsi:type="dcterms:W3CDTF">2025-09-20T05:40:00Z</dcterms:created>
  <dcterms:modified xsi:type="dcterms:W3CDTF">2025-09-20T05:41:00Z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2025-09-20T00:00:00Z</vt:filetime>
  </property>
  <property fmtid="{D5CDD505-2E9C-101B-9397-08002B2CF9AE}" pid="4" name="Producer">
    <vt:lpwstr>ＪＤＬ　ＰＤＦ作成ドライバ V8.0 (8.0.12.0)</vt:lpwstr>
  </property>
</Properties>
</file>